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D216E" w14:textId="77777777" w:rsidR="000A4E54" w:rsidRDefault="000A4E54" w:rsidP="000A4E54">
      <w:pPr>
        <w:jc w:val="right"/>
      </w:pPr>
      <w:r>
        <w:rPr>
          <w:noProof/>
          <w:lang w:eastAsia="en-GB"/>
        </w:rPr>
        <w:drawing>
          <wp:inline distT="0" distB="0" distL="0" distR="0" wp14:anchorId="4154BA4D" wp14:editId="6A7BE7A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8314F" w14:textId="77777777" w:rsidR="00FC2FAB" w:rsidRDefault="00FC2FAB">
      <w:r>
        <w:t>Share Multi Academy Trust</w:t>
      </w:r>
    </w:p>
    <w:p w14:paraId="64B86DF4" w14:textId="77777777" w:rsidR="00CD1790" w:rsidRDefault="00FC2FAB">
      <w:r>
        <w:t>Curriculum Planning Template</w:t>
      </w:r>
    </w:p>
    <w:p w14:paraId="125F03B5" w14:textId="7777777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2550"/>
        <w:gridCol w:w="5764"/>
        <w:gridCol w:w="1601"/>
        <w:gridCol w:w="4801"/>
        <w:gridCol w:w="2882"/>
        <w:gridCol w:w="3200"/>
      </w:tblGrid>
      <w:tr w:rsidR="002475CF" w:rsidRPr="002475CF" w14:paraId="7F7D7243" w14:textId="77777777" w:rsidTr="00CF52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621DF6F7" w14:textId="77777777" w:rsidR="002475CF" w:rsidRPr="002475CF" w:rsidRDefault="002475CF" w:rsidP="00DB7B59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5764" w:type="dxa"/>
          </w:tcPr>
          <w:p w14:paraId="3298551F" w14:textId="57AAF2C3" w:rsidR="002475CF" w:rsidRPr="002475CF" w:rsidRDefault="00112F2E" w:rsidP="00CF52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Food</w:t>
            </w:r>
          </w:p>
        </w:tc>
        <w:tc>
          <w:tcPr>
            <w:tcW w:w="1601" w:type="dxa"/>
          </w:tcPr>
          <w:p w14:paraId="1906559D" w14:textId="77777777" w:rsidR="002475CF" w:rsidRPr="002475CF" w:rsidRDefault="002475CF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  <w:r w:rsidR="00DB7B59">
              <w:rPr>
                <w:color w:val="E7E6E6" w:themeColor="background2"/>
              </w:rPr>
              <w:t xml:space="preserve">: </w:t>
            </w:r>
          </w:p>
        </w:tc>
        <w:tc>
          <w:tcPr>
            <w:tcW w:w="4801" w:type="dxa"/>
          </w:tcPr>
          <w:p w14:paraId="230F293A" w14:textId="1BC7EADD" w:rsidR="002475CF" w:rsidRPr="002475CF" w:rsidRDefault="00F76208" w:rsidP="00F7620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KS4 </w:t>
            </w:r>
            <w:r w:rsidR="00CF5216">
              <w:t>(Yr.</w:t>
            </w:r>
            <w:r w:rsidR="0080555B">
              <w:t>11</w:t>
            </w:r>
            <w:r w:rsidR="00CF5216">
              <w:t>)</w:t>
            </w:r>
          </w:p>
        </w:tc>
        <w:tc>
          <w:tcPr>
            <w:tcW w:w="2882" w:type="dxa"/>
          </w:tcPr>
          <w:p w14:paraId="17AD4A99" w14:textId="77777777" w:rsidR="002475CF" w:rsidRPr="002475CF" w:rsidRDefault="00DB7B59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Ability: </w:t>
            </w:r>
          </w:p>
        </w:tc>
        <w:tc>
          <w:tcPr>
            <w:tcW w:w="3200" w:type="dxa"/>
          </w:tcPr>
          <w:p w14:paraId="6E138FB8" w14:textId="3773E54B" w:rsidR="002475CF" w:rsidRPr="002475CF" w:rsidRDefault="00891784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0A956E40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498"/>
        <w:gridCol w:w="8716"/>
      </w:tblGrid>
      <w:tr w:rsidR="00E9409A" w14:paraId="39F2332D" w14:textId="77777777" w:rsidTr="008F65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bottom w:val="single" w:sz="4" w:space="0" w:color="auto"/>
            </w:tcBorders>
          </w:tcPr>
          <w:p w14:paraId="21B3551C" w14:textId="77777777" w:rsidR="00E9409A" w:rsidRPr="00FC2FAB" w:rsidRDefault="00E9409A" w:rsidP="00DB7B59">
            <w:r w:rsidRPr="00FC2FAB">
              <w:t>Term / Date(s)</w:t>
            </w:r>
          </w:p>
        </w:tc>
        <w:tc>
          <w:tcPr>
            <w:tcW w:w="8716" w:type="dxa"/>
            <w:tcBorders>
              <w:bottom w:val="single" w:sz="4" w:space="0" w:color="auto"/>
            </w:tcBorders>
          </w:tcPr>
          <w:p w14:paraId="3C2175F6" w14:textId="1056046D" w:rsidR="00E9409A" w:rsidRDefault="00A203FD" w:rsidP="006670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Summer term 1</w:t>
            </w:r>
          </w:p>
        </w:tc>
      </w:tr>
      <w:tr w:rsidR="00A203FD" w14:paraId="4730F9A4" w14:textId="77777777" w:rsidTr="008F6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0676" w14:textId="77777777" w:rsidR="00A203FD" w:rsidRPr="00FC2FAB" w:rsidRDefault="00A203FD" w:rsidP="00A203FD">
            <w:r>
              <w:t>Topic</w:t>
            </w:r>
          </w:p>
        </w:tc>
        <w:tc>
          <w:tcPr>
            <w:tcW w:w="8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05C1" w14:textId="77777777" w:rsidR="00A203FD" w:rsidRDefault="00A203FD" w:rsidP="00A203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NEA 2 Prepare, Cook, Present and evaluating final outcome ready for final deadline date</w:t>
            </w:r>
          </w:p>
          <w:p w14:paraId="48869501" w14:textId="77777777" w:rsidR="00A203FD" w:rsidRDefault="00A203FD" w:rsidP="00A203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Revision preparation for written paper worth 50%</w:t>
            </w:r>
          </w:p>
          <w:p w14:paraId="13DFA4D0" w14:textId="391A266D" w:rsidR="00A203FD" w:rsidRDefault="00A203FD" w:rsidP="00A203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203FD" w14:paraId="2F1E364B" w14:textId="77777777" w:rsidTr="008F65E4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5F4A0" w14:textId="77777777" w:rsidR="00A203FD" w:rsidRPr="000A4E54" w:rsidRDefault="00A203FD" w:rsidP="00A203F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5CE6751E" w14:textId="77777777" w:rsidR="00A203FD" w:rsidRDefault="00A203FD" w:rsidP="00A203FD"/>
          <w:p w14:paraId="632F60F6" w14:textId="77777777" w:rsidR="00A203FD" w:rsidRDefault="00A203FD" w:rsidP="00A203FD"/>
        </w:tc>
        <w:tc>
          <w:tcPr>
            <w:tcW w:w="8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F23AC" w14:textId="77777777" w:rsidR="00A203FD" w:rsidRDefault="00A203FD" w:rsidP="00A203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will complete a time plan in order to be prepared for the three-hour practical exam. The practical exam will take place over a course of 1 week with no more than 10 students per exam day. Sensory testing for an additional hour will take place and finally they will be analysing their results and concluding with a final evaluation ready to hand in for the final deadline date. </w:t>
            </w:r>
          </w:p>
          <w:p w14:paraId="55D8754B" w14:textId="77777777" w:rsidR="00A203FD" w:rsidRDefault="00A203FD" w:rsidP="00A203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C18A92B" w14:textId="77777777" w:rsidR="00A203FD" w:rsidRPr="003B1F85" w:rsidRDefault="00A203FD" w:rsidP="00A203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26835">
              <w:t xml:space="preserve">How to revise using revision aids to help with the written exam </w:t>
            </w:r>
            <w:r w:rsidRPr="00E42A33">
              <w:rPr>
                <w:rFonts w:eastAsia="Myriad Pro Light" w:cstheme="minorHAnsi"/>
                <w:spacing w:val="-11"/>
              </w:rPr>
              <w:t>Section B of the scheme of learning on Food Security.  Section C of the scheme of learning on Food Safety.  Section D of the scheme of learning on individual cuisine. Re-cap other areas based around the exam prep sheet sent by OCR</w:t>
            </w:r>
          </w:p>
          <w:p w14:paraId="091EB82E" w14:textId="77777777" w:rsidR="00A203FD" w:rsidRDefault="00A203FD" w:rsidP="00A203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8C835D" w14:textId="77777777" w:rsidR="00A203FD" w:rsidRPr="00DC5B0F" w:rsidRDefault="00A203FD" w:rsidP="00A203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</w:rPr>
            </w:pPr>
            <w:r w:rsidRPr="00DC5B0F">
              <w:rPr>
                <w:color w:val="0070C0"/>
              </w:rPr>
              <w:t>Securestaff\ADT\Technology\KS4Food\</w:t>
            </w:r>
            <w:r>
              <w:rPr>
                <w:color w:val="0070C0"/>
              </w:rPr>
              <w:t>GCSE Exam 22</w:t>
            </w:r>
            <w:r w:rsidRPr="003B1F85">
              <w:rPr>
                <w:color w:val="0070C0"/>
                <w:vertAlign w:val="superscript"/>
              </w:rPr>
              <w:t>nd</w:t>
            </w:r>
            <w:r>
              <w:rPr>
                <w:color w:val="0070C0"/>
              </w:rPr>
              <w:t xml:space="preserve"> June 2022 Revision folder</w:t>
            </w:r>
          </w:p>
          <w:p w14:paraId="13534F50" w14:textId="372F0CA3" w:rsidR="00A203FD" w:rsidRDefault="00A203FD" w:rsidP="00A203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203FD" w14:paraId="6BA96890" w14:textId="77777777" w:rsidTr="008F6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59DC9" w14:textId="77777777" w:rsidR="00A203FD" w:rsidRDefault="00A203FD" w:rsidP="00A203FD">
            <w:r>
              <w:t>Components</w:t>
            </w:r>
          </w:p>
          <w:p w14:paraId="1952E6E3" w14:textId="77777777" w:rsidR="00A203FD" w:rsidRDefault="00A203FD" w:rsidP="00A203FD"/>
          <w:p w14:paraId="1C7F85F9" w14:textId="77777777" w:rsidR="00A203FD" w:rsidRDefault="00A203FD" w:rsidP="00A203FD">
            <w:pPr>
              <w:rPr>
                <w:b w:val="0"/>
                <w:bCs w:val="0"/>
              </w:rPr>
            </w:pPr>
          </w:p>
          <w:p w14:paraId="63435BE6" w14:textId="77777777" w:rsidR="00A203FD" w:rsidRDefault="00A203FD" w:rsidP="00A203FD"/>
        </w:tc>
        <w:tc>
          <w:tcPr>
            <w:tcW w:w="8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89200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develop their final dishes which will lead to their final food examination during this term. </w:t>
            </w:r>
          </w:p>
          <w:p w14:paraId="2725F6B9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They will evaluate and analyse the outcome against the original brief</w:t>
            </w:r>
          </w:p>
          <w:p w14:paraId="7676E042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They will analyse their sensory analysis results</w:t>
            </w:r>
          </w:p>
          <w:p w14:paraId="49864800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They will analyse the nutrients and any modifications they have made to their recipe choices</w:t>
            </w:r>
          </w:p>
          <w:p w14:paraId="3F8503F0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Analyse the technical skills to show level of making within the dishes they made</w:t>
            </w:r>
          </w:p>
          <w:p w14:paraId="6CF4E327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Analysis of sensory results after a one-hour taste session straight after the three hour exam</w:t>
            </w:r>
          </w:p>
          <w:p w14:paraId="09BB4EA0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Within the evaluation they will discuss any further modifications from their results they could make to improve the recipes further</w:t>
            </w:r>
          </w:p>
          <w:p w14:paraId="71C4028D" w14:textId="77777777" w:rsidR="00A203FD" w:rsidRPr="00B06B32" w:rsidRDefault="00A203FD" w:rsidP="00A203F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06B32">
              <w:rPr>
                <w:i/>
              </w:rPr>
              <w:t>To be able</w:t>
            </w:r>
            <w:r w:rsidRPr="00B06B32">
              <w:t xml:space="preserve"> re-cap and re-call prior learning into section B Food Security</w:t>
            </w:r>
          </w:p>
          <w:p w14:paraId="07A2BE6E" w14:textId="77777777" w:rsidR="00A203FD" w:rsidRPr="00B06B32" w:rsidRDefault="00A203FD" w:rsidP="00A203F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06B32">
              <w:rPr>
                <w:i/>
              </w:rPr>
              <w:t>To be able to</w:t>
            </w:r>
            <w:r w:rsidRPr="00B06B32">
              <w:t xml:space="preserve"> re-cap and re-call prior learning into section C Food Safety</w:t>
            </w:r>
          </w:p>
          <w:p w14:paraId="09704852" w14:textId="77777777" w:rsidR="00A203FD" w:rsidRPr="00B06B32" w:rsidRDefault="00A203FD" w:rsidP="00A203F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B06B32">
              <w:rPr>
                <w:i/>
              </w:rPr>
              <w:t>To develop a greater understanding</w:t>
            </w:r>
            <w:r w:rsidRPr="00B06B32">
              <w:t xml:space="preserve"> of the types of cuisines involved within a multicultural society section D</w:t>
            </w:r>
          </w:p>
          <w:p w14:paraId="3B969B13" w14:textId="33933AC5" w:rsidR="00A203FD" w:rsidRPr="00322DBA" w:rsidRDefault="00A203FD" w:rsidP="00A203FD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06B32">
              <w:rPr>
                <w:i/>
              </w:rPr>
              <w:t>To better understand the range of equipment knowing safety application for questioning within the written paper</w:t>
            </w:r>
          </w:p>
        </w:tc>
      </w:tr>
      <w:tr w:rsidR="002B2103" w14:paraId="36825160" w14:textId="77777777" w:rsidTr="008F65E4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8F7D72" w14:textId="7C2B5241" w:rsidR="002B2103" w:rsidRDefault="002B2103" w:rsidP="00A203FD">
            <w:r>
              <w:t>Golden Knowledge</w:t>
            </w:r>
          </w:p>
        </w:tc>
        <w:tc>
          <w:tcPr>
            <w:tcW w:w="8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6EFE2C" w14:textId="559C91CC" w:rsidR="002B2103" w:rsidRPr="00E33E08" w:rsidRDefault="002B2103" w:rsidP="002B210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theme="minorHAnsi"/>
                <w:color w:val="FFC000"/>
              </w:rPr>
              <w:t xml:space="preserve">To be able to complete NEA 2 </w:t>
            </w:r>
            <w:r>
              <w:rPr>
                <w:rFonts w:cstheme="minorHAnsi"/>
                <w:color w:val="FFC000"/>
              </w:rPr>
              <w:t xml:space="preserve"> for the final deadline date</w:t>
            </w:r>
            <w:r>
              <w:rPr>
                <w:rFonts w:cstheme="minorHAnsi"/>
                <w:color w:val="FFC000"/>
              </w:rPr>
              <w:t>t showing an understanding of the chosen brief throughout</w:t>
            </w:r>
          </w:p>
          <w:p w14:paraId="21CC5269" w14:textId="24199EA6" w:rsidR="002B2103" w:rsidRDefault="002B2103" w:rsidP="002B210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theme="minorHAnsi"/>
                <w:color w:val="FFC000"/>
              </w:rPr>
              <w:t>To be able to be exam ready in preparation for the written paper</w:t>
            </w:r>
          </w:p>
        </w:tc>
      </w:tr>
      <w:tr w:rsidR="00A203FD" w14:paraId="6263DC37" w14:textId="77777777" w:rsidTr="008F6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D51F3" w14:textId="77777777" w:rsidR="00A203FD" w:rsidRDefault="00A203FD" w:rsidP="00A203FD">
            <w:r>
              <w:t>What pupils should already know</w:t>
            </w:r>
          </w:p>
          <w:p w14:paraId="48DDB802" w14:textId="77777777" w:rsidR="00A203FD" w:rsidRDefault="00A203FD" w:rsidP="00A203FD">
            <w:r>
              <w:lastRenderedPageBreak/>
              <w:t>(prior learning components)</w:t>
            </w:r>
          </w:p>
          <w:p w14:paraId="7CE911AB" w14:textId="77777777" w:rsidR="00A203FD" w:rsidRDefault="00A203FD" w:rsidP="00A203FD">
            <w:pPr>
              <w:rPr>
                <w:b w:val="0"/>
                <w:bCs w:val="0"/>
              </w:rPr>
            </w:pPr>
          </w:p>
          <w:p w14:paraId="1457D15F" w14:textId="1BE6C532" w:rsidR="00A203FD" w:rsidRDefault="00A203FD" w:rsidP="00A203FD"/>
        </w:tc>
        <w:tc>
          <w:tcPr>
            <w:tcW w:w="8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6E42" w14:textId="77777777" w:rsidR="00A203FD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How to evaluate an outcome </w:t>
            </w:r>
            <w:r w:rsidRPr="00B06B32">
              <w:rPr>
                <w:color w:val="00B0F0"/>
              </w:rPr>
              <w:t>(Ks3 &amp; Yr 10)</w:t>
            </w:r>
          </w:p>
          <w:p w14:paraId="398CB9E3" w14:textId="77777777" w:rsidR="00A203FD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use, combine and modify a recipe in the use of ingredients to make a successful outcome? </w:t>
            </w:r>
            <w:r>
              <w:rPr>
                <w:color w:val="00B0F0"/>
              </w:rPr>
              <w:t>(Ks3, Yr 10 &amp; year 11 NEA 1)</w:t>
            </w:r>
          </w:p>
          <w:p w14:paraId="66C4001F" w14:textId="77777777" w:rsidR="00A203FD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Know which ingredients provide which nutrients for their chosen brief from nutrient knowledge in </w:t>
            </w:r>
            <w:r w:rsidRPr="00B06B32">
              <w:rPr>
                <w:color w:val="00B0F0"/>
              </w:rPr>
              <w:t xml:space="preserve">Ks3 and </w:t>
            </w:r>
            <w:r>
              <w:rPr>
                <w:color w:val="00B0F0"/>
              </w:rPr>
              <w:t>Ks</w:t>
            </w:r>
            <w:r w:rsidRPr="00B06B32">
              <w:rPr>
                <w:color w:val="00B0F0"/>
              </w:rPr>
              <w:t>4</w:t>
            </w:r>
          </w:p>
          <w:p w14:paraId="08458A1E" w14:textId="77777777" w:rsidR="00A203FD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work independently during the practical exam </w:t>
            </w:r>
            <w:r>
              <w:rPr>
                <w:color w:val="00B0F0"/>
              </w:rPr>
              <w:t>(Ks3 &amp; Ks4)</w:t>
            </w:r>
          </w:p>
          <w:p w14:paraId="6ED0671B" w14:textId="77777777" w:rsidR="00A203FD" w:rsidRPr="00D96FCE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sensory test and write their results within a star profile and profile testing </w:t>
            </w:r>
            <w:r>
              <w:rPr>
                <w:color w:val="00B0F0"/>
              </w:rPr>
              <w:t>(Ks3 &amp; Ks4)</w:t>
            </w:r>
          </w:p>
          <w:p w14:paraId="4C105837" w14:textId="77777777" w:rsidR="00A203FD" w:rsidRPr="00AD2FF8" w:rsidRDefault="00A203FD" w:rsidP="00A203FD">
            <w:pPr>
              <w:pStyle w:val="Default"/>
              <w:numPr>
                <w:ilvl w:val="0"/>
                <w:numId w:val="7"/>
              </w:numPr>
              <w:spacing w:before="260" w:line="221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  <w:szCs w:val="22"/>
              </w:rPr>
            </w:pPr>
            <w:r w:rsidRPr="00AD2FF8">
              <w:rPr>
                <w:color w:val="auto"/>
                <w:sz w:val="22"/>
                <w:szCs w:val="22"/>
              </w:rPr>
              <w:t xml:space="preserve">knowledge and understanding of the functional properties and chemical processes as well as the nutritional content of food and drinks </w:t>
            </w:r>
          </w:p>
          <w:p w14:paraId="2A1514EB" w14:textId="77777777" w:rsidR="00A203FD" w:rsidRPr="00AD2FF8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2FF8">
              <w:t>Understand the relationship between diet, nutrition and health, including the physiological and psychological effects of poor diet and health</w:t>
            </w:r>
            <w:r>
              <w:t xml:space="preserve"> including BMR and PAL</w:t>
            </w:r>
          </w:p>
          <w:p w14:paraId="05D0342C" w14:textId="77777777" w:rsidR="00A203FD" w:rsidRPr="00AD2FF8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2FF8">
              <w:t>Understand the economic, environmental, ethical and socio-cultural influences on food availability, production processes and diet and health choices</w:t>
            </w:r>
          </w:p>
          <w:p w14:paraId="1F6E2353" w14:textId="77777777" w:rsidR="00A203FD" w:rsidRPr="00AD2FF8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2FF8">
              <w:t xml:space="preserve">Demonstrate knowledge and understanding of functional and nutritional properties, sensory qualities and microbiological food safety considerations when preparing, processing, storing, cooking and serving food </w:t>
            </w:r>
          </w:p>
          <w:p w14:paraId="5F4DE87D" w14:textId="77777777" w:rsidR="00A203FD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2FF8">
              <w:t>Understand and explore a range of ingredients and processes from different culinary traditions (traditional British and international), to inspire new ideas or modify existing recipes.</w:t>
            </w:r>
          </w:p>
          <w:p w14:paraId="4ADCEC3C" w14:textId="77777777" w:rsidR="00A203FD" w:rsidRPr="00D26835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6835">
              <w:rPr>
                <w:lang w:val="en-US"/>
              </w:rPr>
              <w:t>Food Science</w:t>
            </w:r>
          </w:p>
          <w:p w14:paraId="185F980F" w14:textId="77777777" w:rsidR="00A203FD" w:rsidRPr="00D26835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6835">
              <w:rPr>
                <w:lang w:val="en-US"/>
              </w:rPr>
              <w:t>Working characteristics and the functional and chemical properties of ingredient groups</w:t>
            </w:r>
          </w:p>
          <w:p w14:paraId="26593E42" w14:textId="77777777" w:rsidR="00A203FD" w:rsidRPr="00D26835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6835">
              <w:rPr>
                <w:lang w:val="en-US"/>
              </w:rPr>
              <w:t>Carbohydrates: gelatinisation, dextrinization, caramelisation</w:t>
            </w:r>
          </w:p>
          <w:p w14:paraId="48B63667" w14:textId="77777777" w:rsidR="00A203FD" w:rsidRPr="00AD2FF8" w:rsidRDefault="00A203FD" w:rsidP="00A203FD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26835">
              <w:rPr>
                <w:lang w:val="en-US"/>
              </w:rPr>
              <w:t>Fats/oils: Shortening, aeration, plasticity, emulsification</w:t>
            </w:r>
          </w:p>
          <w:p w14:paraId="604B8679" w14:textId="3F64041E" w:rsidR="00A203FD" w:rsidRDefault="00A203FD" w:rsidP="00A203FD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203FD" w14:paraId="66087607" w14:textId="77777777" w:rsidTr="008F65E4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413A2" w14:textId="77777777" w:rsidR="00A203FD" w:rsidRDefault="00A203FD" w:rsidP="00A203FD">
            <w:pPr>
              <w:rPr>
                <w:b w:val="0"/>
                <w:bCs w:val="0"/>
              </w:rPr>
            </w:pPr>
            <w:r>
              <w:lastRenderedPageBreak/>
              <w:t>Transferrable knowledge (skills)</w:t>
            </w:r>
          </w:p>
          <w:p w14:paraId="3371E5AD" w14:textId="77777777" w:rsidR="00A203FD" w:rsidRDefault="00A203FD" w:rsidP="00A203FD">
            <w:pPr>
              <w:rPr>
                <w:b w:val="0"/>
                <w:bCs w:val="0"/>
              </w:rPr>
            </w:pPr>
          </w:p>
          <w:p w14:paraId="3384DDB0" w14:textId="77777777" w:rsidR="00A203FD" w:rsidRDefault="00A203FD" w:rsidP="00A203FD">
            <w:pPr>
              <w:rPr>
                <w:b w:val="0"/>
                <w:bCs w:val="0"/>
              </w:rPr>
            </w:pPr>
          </w:p>
          <w:p w14:paraId="0B39797D" w14:textId="77777777" w:rsidR="00A203FD" w:rsidRDefault="00A203FD" w:rsidP="00A203FD"/>
        </w:tc>
        <w:tc>
          <w:tcPr>
            <w:tcW w:w="8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40E8C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work safely and hygienically within the practical exam venu</w:t>
            </w:r>
          </w:p>
          <w:p w14:paraId="099EC264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 how to use equipment confidently</w:t>
            </w:r>
          </w:p>
          <w:p w14:paraId="2A942C47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be organised and keep within their time plan using sequencing techniques</w:t>
            </w:r>
          </w:p>
          <w:p w14:paraId="1173713E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Application of food safety must be evident</w:t>
            </w:r>
          </w:p>
          <w:p w14:paraId="14CC1C03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Excellent knowledge shown on skills, techniques, cooking methods, use of tools and equipment and cooker management</w:t>
            </w:r>
          </w:p>
          <w:p w14:paraId="755B5350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 able to present high quality dishes with good presentation styles and portion control</w:t>
            </w:r>
          </w:p>
          <w:p w14:paraId="4B98150E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answer questions relating to prior knowledge to gain full marks within the written paper</w:t>
            </w:r>
          </w:p>
          <w:p w14:paraId="246C90A1" w14:textId="77777777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 able to communicate their understanding within their answers</w:t>
            </w:r>
          </w:p>
          <w:p w14:paraId="6919240D" w14:textId="73F54275" w:rsidR="00A203FD" w:rsidRDefault="00A203FD" w:rsidP="00A203FD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 able to answer questions that need explanations or analysis of results</w:t>
            </w:r>
          </w:p>
        </w:tc>
      </w:tr>
      <w:tr w:rsidR="00A203FD" w14:paraId="3CE86BD6" w14:textId="77777777" w:rsidTr="008F6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4CA73" w14:textId="77777777" w:rsidR="00A203FD" w:rsidRDefault="00A203FD" w:rsidP="00A203FD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14:paraId="65F78ACC" w14:textId="77777777" w:rsidR="00A203FD" w:rsidRDefault="00A203FD" w:rsidP="00A203FD">
            <w:pPr>
              <w:rPr>
                <w:b w:val="0"/>
                <w:bCs w:val="0"/>
              </w:rPr>
            </w:pPr>
          </w:p>
          <w:p w14:paraId="64949909" w14:textId="77777777" w:rsidR="00A203FD" w:rsidRDefault="00A203FD" w:rsidP="00A203FD"/>
        </w:tc>
        <w:tc>
          <w:tcPr>
            <w:tcW w:w="8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EE62C" w14:textId="57167E62" w:rsidR="00A203FD" w:rsidRDefault="00A203FD" w:rsidP="00A203FD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00D3">
              <w:t>Personal preparation; organisation; time plan; sequencing and dovetailing; completion; application; food safety; skills; techniques; cooking methods;; tools; equipment; cooker management; quality; presentation; sensory outcome; portion control</w:t>
            </w:r>
            <w:r>
              <w:t>; Explain; Analysis; Reasons; Function; Nutrients; Sensory Descriptors; Star profiles; Diet; Balanced diet; Nutrition; Food Safety; Food Storage; Microbial; Consideration; traditions; Multicultural; Explore; Macronutrients; Micronutrients; Minerals; Deficiency; Excess; Diet Related Diseases; Temperatures -18</w:t>
            </w:r>
            <w:r>
              <w:rPr>
                <w:rFonts w:cstheme="minorHAnsi"/>
              </w:rPr>
              <w:t>⁰</w:t>
            </w:r>
            <w:r>
              <w:t>C  0-5</w:t>
            </w:r>
            <w:r>
              <w:rPr>
                <w:rFonts w:cstheme="minorHAnsi"/>
              </w:rPr>
              <w:t>⁰</w:t>
            </w:r>
            <w:r>
              <w:t>C  Danger Zone 5 to 63</w:t>
            </w:r>
            <w:r>
              <w:rPr>
                <w:rFonts w:cstheme="minorHAnsi"/>
              </w:rPr>
              <w:t>⁰</w:t>
            </w:r>
            <w:r>
              <w:t xml:space="preserve">C ; </w:t>
            </w:r>
            <w:r w:rsidRPr="00D26835">
              <w:rPr>
                <w:lang w:val="en-US"/>
              </w:rPr>
              <w:t>Carbohydrates: gelatinisation, dextrinization, caramelisation</w:t>
            </w:r>
            <w:r>
              <w:t xml:space="preserve">; </w:t>
            </w:r>
            <w:r w:rsidRPr="00D26835">
              <w:rPr>
                <w:lang w:val="en-US"/>
              </w:rPr>
              <w:t>Fats/oils: Shortening, aeration, plasticity, emulsification</w:t>
            </w:r>
            <w:r>
              <w:rPr>
                <w:lang w:val="en-US"/>
              </w:rPr>
              <w:t xml:space="preserve">; BMR; PAL; </w:t>
            </w:r>
            <w:r w:rsidRPr="00B06B32">
              <w:rPr>
                <w:lang w:val="en-US"/>
              </w:rPr>
              <w:t>commodity groups</w:t>
            </w:r>
            <w:r>
              <w:rPr>
                <w:lang w:val="en-US"/>
              </w:rPr>
              <w:t>; Energy Balance</w:t>
            </w:r>
          </w:p>
        </w:tc>
      </w:tr>
      <w:tr w:rsidR="00A203FD" w14:paraId="467F7D09" w14:textId="77777777" w:rsidTr="008F65E4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DC7F6" w14:textId="77777777" w:rsidR="00A203FD" w:rsidRDefault="00A203FD" w:rsidP="00A203FD">
            <w:pPr>
              <w:rPr>
                <w:b w:val="0"/>
                <w:bCs w:val="0"/>
              </w:rPr>
            </w:pPr>
            <w:r>
              <w:t>Assessment activities</w:t>
            </w:r>
          </w:p>
          <w:p w14:paraId="636CEC53" w14:textId="77777777" w:rsidR="00A203FD" w:rsidRDefault="00A203FD" w:rsidP="00A203FD"/>
          <w:p w14:paraId="64B322B0" w14:textId="77777777" w:rsidR="00A203FD" w:rsidRDefault="00A203FD" w:rsidP="00A203FD">
            <w:pPr>
              <w:rPr>
                <w:b w:val="0"/>
                <w:bCs w:val="0"/>
              </w:rPr>
            </w:pPr>
          </w:p>
          <w:p w14:paraId="4746A16A" w14:textId="77777777" w:rsidR="00A203FD" w:rsidRDefault="00A203FD" w:rsidP="00A203FD"/>
        </w:tc>
        <w:tc>
          <w:tcPr>
            <w:tcW w:w="8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B49D3" w14:textId="77777777" w:rsidR="00A203FD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AO3 – Planning of the NEA 2 task </w:t>
            </w:r>
            <w:r w:rsidRPr="00EF1775">
              <w:rPr>
                <w:rFonts w:cstheme="minorHAnsi"/>
                <w:color w:val="00B0F0"/>
              </w:rPr>
              <w:t>(</w:t>
            </w:r>
            <w:r>
              <w:rPr>
                <w:rFonts w:cstheme="minorHAnsi"/>
                <w:color w:val="00B0F0"/>
              </w:rPr>
              <w:t>Term 2 &amp; 3</w:t>
            </w:r>
            <w:r w:rsidRPr="00EF1775">
              <w:rPr>
                <w:rFonts w:cstheme="minorHAnsi"/>
                <w:color w:val="00B0F0"/>
              </w:rPr>
              <w:t>)</w:t>
            </w:r>
          </w:p>
          <w:p w14:paraId="074BDD6D" w14:textId="77777777" w:rsidR="00A203FD" w:rsidRPr="00B06B32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F0"/>
              </w:rPr>
            </w:pPr>
            <w:r>
              <w:t xml:space="preserve">AO3 – Method of Working </w:t>
            </w:r>
            <w:r w:rsidRPr="00B06B32">
              <w:rPr>
                <w:color w:val="00B0F0"/>
              </w:rPr>
              <w:t>(Three weeks before Easter Break)</w:t>
            </w:r>
          </w:p>
          <w:p w14:paraId="047A53CD" w14:textId="77777777" w:rsidR="00A203FD" w:rsidRPr="00B06B32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F0"/>
              </w:rPr>
            </w:pPr>
            <w:r>
              <w:t xml:space="preserve">AO3 – Skills and Cooking </w:t>
            </w:r>
            <w:r w:rsidRPr="00B06B32">
              <w:rPr>
                <w:color w:val="00B0F0"/>
              </w:rPr>
              <w:t>(Three weeks before Easter Break)</w:t>
            </w:r>
          </w:p>
          <w:p w14:paraId="63ED9199" w14:textId="77777777" w:rsidR="00A203FD" w:rsidRPr="00B06B32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F0"/>
              </w:rPr>
            </w:pPr>
            <w:r w:rsidRPr="00B06B32">
              <w:t>AO3</w:t>
            </w:r>
            <w:r>
              <w:t xml:space="preserve"> – Presentation </w:t>
            </w:r>
            <w:r w:rsidRPr="00B06B32">
              <w:rPr>
                <w:color w:val="00B0F0"/>
              </w:rPr>
              <w:t>(Three weeks before Easter Break)</w:t>
            </w:r>
          </w:p>
          <w:p w14:paraId="2BF78847" w14:textId="77777777" w:rsidR="00A203FD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AO4 – Analysing and Evaluate </w:t>
            </w:r>
            <w:r w:rsidRPr="00EF1775">
              <w:rPr>
                <w:rFonts w:cstheme="minorHAnsi"/>
                <w:color w:val="00B0F0"/>
              </w:rPr>
              <w:t>(</w:t>
            </w:r>
            <w:r>
              <w:rPr>
                <w:rFonts w:cstheme="minorHAnsi"/>
                <w:color w:val="00B0F0"/>
              </w:rPr>
              <w:t>Final weeks before Easter break</w:t>
            </w:r>
            <w:r w:rsidRPr="00EF1775">
              <w:rPr>
                <w:rFonts w:cstheme="minorHAnsi"/>
                <w:color w:val="00B0F0"/>
              </w:rPr>
              <w:t>)</w:t>
            </w:r>
          </w:p>
          <w:p w14:paraId="5233E2A2" w14:textId="77777777" w:rsidR="00A203FD" w:rsidRPr="00B06B32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F0"/>
              </w:rPr>
            </w:pPr>
            <w:r>
              <w:t xml:space="preserve">3 hr practical exam in exam conditions  </w:t>
            </w:r>
            <w:r w:rsidRPr="00B06B32">
              <w:rPr>
                <w:color w:val="00B0F0"/>
              </w:rPr>
              <w:t>(Three weeks before Easter Break)</w:t>
            </w:r>
          </w:p>
          <w:p w14:paraId="2B8A4EB3" w14:textId="77777777" w:rsidR="00A203FD" w:rsidRPr="00B06B32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F0"/>
              </w:rPr>
            </w:pPr>
            <w:r>
              <w:t xml:space="preserve">A further mock paper of 1 hour for PPE </w:t>
            </w:r>
            <w:r w:rsidRPr="00B06B32">
              <w:rPr>
                <w:color w:val="00B0F0"/>
              </w:rPr>
              <w:t>(March)</w:t>
            </w:r>
          </w:p>
          <w:p w14:paraId="73F9E771" w14:textId="77777777" w:rsidR="00A203FD" w:rsidRPr="00B06B32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B0F0"/>
              </w:rPr>
            </w:pPr>
            <w:r>
              <w:t xml:space="preserve">Extended practice question to identify any gaps in student knowledge </w:t>
            </w:r>
            <w:r w:rsidRPr="00B06B32">
              <w:rPr>
                <w:color w:val="00B0F0"/>
              </w:rPr>
              <w:t>(On going and continual during lesson starters and homework based tasks)</w:t>
            </w:r>
          </w:p>
          <w:p w14:paraId="5530BFA7" w14:textId="77777777" w:rsidR="00A203FD" w:rsidRPr="00D96FCE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Student feedback on progress to date </w:t>
            </w:r>
            <w:r w:rsidRPr="00B06B32">
              <w:rPr>
                <w:color w:val="00B0F0"/>
              </w:rPr>
              <w:t>(March &amp; April)</w:t>
            </w:r>
          </w:p>
          <w:p w14:paraId="4A354F32" w14:textId="77777777" w:rsidR="00A203FD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Past papers</w:t>
            </w:r>
          </w:p>
          <w:p w14:paraId="7A2C0FB8" w14:textId="77777777" w:rsidR="00A203FD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Forms Quizzes</w:t>
            </w:r>
          </w:p>
          <w:p w14:paraId="07640EE4" w14:textId="77777777" w:rsidR="00A203FD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Mock Paper Results</w:t>
            </w:r>
          </w:p>
          <w:p w14:paraId="249BFCD9" w14:textId="77777777" w:rsidR="00A203FD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Feedback with Self and Peer assessment activities</w:t>
            </w:r>
          </w:p>
          <w:p w14:paraId="0F3FD745" w14:textId="77777777" w:rsidR="00A203FD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NEA 2 Coursework as elements will aid revision</w:t>
            </w:r>
          </w:p>
          <w:p w14:paraId="5E4F304B" w14:textId="1F321BA7" w:rsidR="00A203FD" w:rsidRPr="00A911D3" w:rsidRDefault="00A203FD" w:rsidP="00A203FD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Food Preparation and Nutrition (01)* 100 marks** 1 hour 30 minutes written examination paper</w:t>
            </w:r>
          </w:p>
        </w:tc>
      </w:tr>
      <w:tr w:rsidR="00A203FD" w14:paraId="325C24AC" w14:textId="77777777" w:rsidTr="008F6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B2F64" w14:textId="5DE9B0BD" w:rsidR="00A203FD" w:rsidRDefault="00A203FD" w:rsidP="00A203FD">
            <w:r>
              <w:lastRenderedPageBreak/>
              <w:t>Resources available</w:t>
            </w:r>
          </w:p>
        </w:tc>
        <w:tc>
          <w:tcPr>
            <w:tcW w:w="8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520C72" w14:textId="77777777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Ingredients for PPE students</w:t>
            </w:r>
          </w:p>
          <w:p w14:paraId="61B4348C" w14:textId="77777777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Basic equipment and serving plates for the exam</w:t>
            </w:r>
          </w:p>
          <w:p w14:paraId="5950D578" w14:textId="77777777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Differentiation sheets to help with the time plan</w:t>
            </w:r>
          </w:p>
          <w:p w14:paraId="0D1A4B0B" w14:textId="77777777" w:rsidR="00A203FD" w:rsidRPr="00541651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Help sheets and powerpoint slides to explain sensory testing</w:t>
            </w:r>
          </w:p>
          <w:p w14:paraId="44BD8E6E" w14:textId="77777777" w:rsidR="00A203FD" w:rsidRPr="00541651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41651">
              <w:t>OCR &amp; AQA text books</w:t>
            </w:r>
          </w:p>
          <w:p w14:paraId="370DFCF6" w14:textId="77777777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41651">
              <w:t>OCR Revision guide books purchased by students</w:t>
            </w:r>
          </w:p>
          <w:p w14:paraId="2EAE2B88" w14:textId="77777777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Lesson plans</w:t>
            </w:r>
          </w:p>
          <w:p w14:paraId="6AC8C2CA" w14:textId="77777777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Powerpoint slides</w:t>
            </w:r>
          </w:p>
          <w:p w14:paraId="32E5BD0A" w14:textId="77777777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Sharepoint Access</w:t>
            </w:r>
          </w:p>
          <w:p w14:paraId="3291F3A3" w14:textId="77777777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Resources with differentiation </w:t>
            </w:r>
          </w:p>
          <w:p w14:paraId="243C873D" w14:textId="77777777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GCSE Text Books</w:t>
            </w:r>
          </w:p>
          <w:p w14:paraId="411CEC87" w14:textId="77777777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research access</w:t>
            </w:r>
          </w:p>
          <w:p w14:paraId="0DAAC7D2" w14:textId="77777777" w:rsidR="00A203FD" w:rsidRPr="00541651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41651">
              <w:t>OCR &amp; AQA text books</w:t>
            </w:r>
          </w:p>
          <w:p w14:paraId="6BC06F6B" w14:textId="77777777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41651">
              <w:t>OCR Revision guide books purchased by students</w:t>
            </w:r>
          </w:p>
          <w:p w14:paraId="5921E54D" w14:textId="507F5B8C" w:rsidR="00A203FD" w:rsidRDefault="00A203FD" w:rsidP="00A203F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Revision Cards</w:t>
            </w:r>
          </w:p>
        </w:tc>
      </w:tr>
      <w:tr w:rsidR="00A203FD" w14:paraId="144F2AD2" w14:textId="77777777" w:rsidTr="008F65E4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7A2F1" w14:textId="77777777" w:rsidR="00A203FD" w:rsidRDefault="00A203FD" w:rsidP="00A203FD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14:paraId="1E32C3D5" w14:textId="77777777" w:rsidR="00A203FD" w:rsidRPr="000A4E54" w:rsidRDefault="00A203FD" w:rsidP="00A203FD">
            <w:pPr>
              <w:rPr>
                <w:b w:val="0"/>
                <w:bCs w:val="0"/>
              </w:rPr>
            </w:pPr>
          </w:p>
          <w:p w14:paraId="1C8F7269" w14:textId="77777777" w:rsidR="00A203FD" w:rsidRDefault="00A203FD" w:rsidP="00A203FD">
            <w:r>
              <w:t>Why this topic is important…</w:t>
            </w:r>
          </w:p>
          <w:p w14:paraId="1138BDDB" w14:textId="77777777" w:rsidR="00A203FD" w:rsidRDefault="00A203FD" w:rsidP="00A203FD"/>
        </w:tc>
        <w:tc>
          <w:tcPr>
            <w:tcW w:w="8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DF98F" w14:textId="77777777" w:rsidR="00A203FD" w:rsidRDefault="00A203FD" w:rsidP="00A203FD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outcome will be their final grade worth 50% towards the GCSE</w:t>
            </w:r>
          </w:p>
          <w:p w14:paraId="192BAE8E" w14:textId="77777777" w:rsidR="00A203FD" w:rsidRDefault="00A203FD" w:rsidP="00A203FD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Preparation for the written paper in May/June in year 11</w:t>
            </w:r>
          </w:p>
          <w:p w14:paraId="6F87344D" w14:textId="3BD43BA1" w:rsidR="00A203FD" w:rsidRDefault="00A203FD" w:rsidP="00A203FD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Re-Cap and Re-Visiting with repetitive learning of Ks3 and Ks4 prior learning</w:t>
            </w:r>
          </w:p>
        </w:tc>
      </w:tr>
    </w:tbl>
    <w:p w14:paraId="3C2A6440" w14:textId="77777777" w:rsidR="00FC2FAB" w:rsidRDefault="00FC2FAB" w:rsidP="00FC2FAB"/>
    <w:sectPr w:rsidR="00FC2FAB" w:rsidSect="00CF5216">
      <w:footerReference w:type="default" r:id="rId12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B82E3" w14:textId="77777777" w:rsidR="006461DF" w:rsidRDefault="006461DF" w:rsidP="000A4E54">
      <w:pPr>
        <w:spacing w:after="0" w:line="240" w:lineRule="auto"/>
      </w:pPr>
      <w:r>
        <w:separator/>
      </w:r>
    </w:p>
  </w:endnote>
  <w:endnote w:type="continuationSeparator" w:id="0">
    <w:p w14:paraId="4E95B33A" w14:textId="77777777" w:rsidR="006461DF" w:rsidRDefault="006461DF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Light">
    <w:altName w:val="Myriad Pro Light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9D08D95" w14:textId="383EE3AD" w:rsidR="00C63ACC" w:rsidRDefault="00C63AC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555B" w:rsidRPr="0080555B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0D47B6D" w14:textId="77777777" w:rsidR="00C63ACC" w:rsidRDefault="00C63A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52BAA" w14:textId="77777777" w:rsidR="006461DF" w:rsidRDefault="006461DF" w:rsidP="000A4E54">
      <w:pPr>
        <w:spacing w:after="0" w:line="240" w:lineRule="auto"/>
      </w:pPr>
      <w:r>
        <w:separator/>
      </w:r>
    </w:p>
  </w:footnote>
  <w:footnote w:type="continuationSeparator" w:id="0">
    <w:p w14:paraId="2C34F0F2" w14:textId="77777777" w:rsidR="006461DF" w:rsidRDefault="006461DF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86FAA"/>
    <w:multiLevelType w:val="hybridMultilevel"/>
    <w:tmpl w:val="229C34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BA4698"/>
    <w:multiLevelType w:val="hybridMultilevel"/>
    <w:tmpl w:val="D84458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022310"/>
    <w:multiLevelType w:val="hybridMultilevel"/>
    <w:tmpl w:val="25F0C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23B69"/>
    <w:multiLevelType w:val="hybridMultilevel"/>
    <w:tmpl w:val="3BDE2C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C0389"/>
    <w:multiLevelType w:val="hybridMultilevel"/>
    <w:tmpl w:val="29F065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E31F2E"/>
    <w:multiLevelType w:val="hybridMultilevel"/>
    <w:tmpl w:val="E10400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C579AB"/>
    <w:multiLevelType w:val="hybridMultilevel"/>
    <w:tmpl w:val="BD642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EB0D61"/>
    <w:multiLevelType w:val="hybridMultilevel"/>
    <w:tmpl w:val="B240B9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905365"/>
    <w:multiLevelType w:val="hybridMultilevel"/>
    <w:tmpl w:val="F1B2DA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C05818"/>
    <w:multiLevelType w:val="hybridMultilevel"/>
    <w:tmpl w:val="C7C8DB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C6358"/>
    <w:multiLevelType w:val="hybridMultilevel"/>
    <w:tmpl w:val="36B41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7070295"/>
    <w:multiLevelType w:val="hybridMultilevel"/>
    <w:tmpl w:val="2A160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223854"/>
    <w:multiLevelType w:val="hybridMultilevel"/>
    <w:tmpl w:val="978A24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284351E"/>
    <w:multiLevelType w:val="hybridMultilevel"/>
    <w:tmpl w:val="FF0CFF2E"/>
    <w:lvl w:ilvl="0" w:tplc="E88CC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C77A55"/>
    <w:multiLevelType w:val="hybridMultilevel"/>
    <w:tmpl w:val="B240B9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026810"/>
    <w:multiLevelType w:val="hybridMultilevel"/>
    <w:tmpl w:val="0C80CB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CE01D42"/>
    <w:multiLevelType w:val="hybridMultilevel"/>
    <w:tmpl w:val="476E9C36"/>
    <w:lvl w:ilvl="0" w:tplc="BB7636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6514C30"/>
    <w:multiLevelType w:val="hybridMultilevel"/>
    <w:tmpl w:val="2B9680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520DB3"/>
    <w:multiLevelType w:val="hybridMultilevel"/>
    <w:tmpl w:val="876017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91525624">
    <w:abstractNumId w:val="20"/>
  </w:num>
  <w:num w:numId="2" w16cid:durableId="2064599467">
    <w:abstractNumId w:val="11"/>
  </w:num>
  <w:num w:numId="3" w16cid:durableId="454567028">
    <w:abstractNumId w:val="12"/>
  </w:num>
  <w:num w:numId="4" w16cid:durableId="100033519">
    <w:abstractNumId w:val="4"/>
  </w:num>
  <w:num w:numId="5" w16cid:durableId="488982783">
    <w:abstractNumId w:val="9"/>
  </w:num>
  <w:num w:numId="6" w16cid:durableId="1676692601">
    <w:abstractNumId w:val="5"/>
  </w:num>
  <w:num w:numId="7" w16cid:durableId="220941905">
    <w:abstractNumId w:val="22"/>
  </w:num>
  <w:num w:numId="8" w16cid:durableId="834078339">
    <w:abstractNumId w:val="7"/>
  </w:num>
  <w:num w:numId="9" w16cid:durableId="101001600">
    <w:abstractNumId w:val="13"/>
  </w:num>
  <w:num w:numId="10" w16cid:durableId="1773747616">
    <w:abstractNumId w:val="0"/>
  </w:num>
  <w:num w:numId="11" w16cid:durableId="879898708">
    <w:abstractNumId w:val="14"/>
  </w:num>
  <w:num w:numId="12" w16cid:durableId="373312209">
    <w:abstractNumId w:val="16"/>
  </w:num>
  <w:num w:numId="13" w16cid:durableId="885066730">
    <w:abstractNumId w:val="19"/>
  </w:num>
  <w:num w:numId="14" w16cid:durableId="918170306">
    <w:abstractNumId w:val="17"/>
  </w:num>
  <w:num w:numId="15" w16cid:durableId="559292146">
    <w:abstractNumId w:val="6"/>
  </w:num>
  <w:num w:numId="16" w16cid:durableId="1699349783">
    <w:abstractNumId w:val="8"/>
  </w:num>
  <w:num w:numId="17" w16cid:durableId="1818838070">
    <w:abstractNumId w:val="10"/>
  </w:num>
  <w:num w:numId="18" w16cid:durableId="179322735">
    <w:abstractNumId w:val="21"/>
  </w:num>
  <w:num w:numId="19" w16cid:durableId="235944133">
    <w:abstractNumId w:val="18"/>
  </w:num>
  <w:num w:numId="20" w16cid:durableId="448818011">
    <w:abstractNumId w:val="15"/>
  </w:num>
  <w:num w:numId="21" w16cid:durableId="2126457039">
    <w:abstractNumId w:val="3"/>
  </w:num>
  <w:num w:numId="22" w16cid:durableId="547844141">
    <w:abstractNumId w:val="1"/>
  </w:num>
  <w:num w:numId="23" w16cid:durableId="1707019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377FC"/>
    <w:rsid w:val="000850BD"/>
    <w:rsid w:val="000A4E54"/>
    <w:rsid w:val="000B2C1D"/>
    <w:rsid w:val="000D1ABD"/>
    <w:rsid w:val="000D1D0D"/>
    <w:rsid w:val="000F4C5B"/>
    <w:rsid w:val="00112F2E"/>
    <w:rsid w:val="00127AEC"/>
    <w:rsid w:val="00164D56"/>
    <w:rsid w:val="00187AFA"/>
    <w:rsid w:val="001C6090"/>
    <w:rsid w:val="001F3CC3"/>
    <w:rsid w:val="00201AD4"/>
    <w:rsid w:val="00245EF4"/>
    <w:rsid w:val="002475CF"/>
    <w:rsid w:val="002B2103"/>
    <w:rsid w:val="002C7C89"/>
    <w:rsid w:val="002F3A10"/>
    <w:rsid w:val="002F4271"/>
    <w:rsid w:val="002F4B23"/>
    <w:rsid w:val="0030348F"/>
    <w:rsid w:val="00311588"/>
    <w:rsid w:val="00317C55"/>
    <w:rsid w:val="00322DBA"/>
    <w:rsid w:val="00330B3E"/>
    <w:rsid w:val="00333C30"/>
    <w:rsid w:val="0038346C"/>
    <w:rsid w:val="003A439E"/>
    <w:rsid w:val="004050F2"/>
    <w:rsid w:val="00407F6C"/>
    <w:rsid w:val="004375D2"/>
    <w:rsid w:val="0044148B"/>
    <w:rsid w:val="00485B81"/>
    <w:rsid w:val="00537E00"/>
    <w:rsid w:val="00583C9F"/>
    <w:rsid w:val="005A5899"/>
    <w:rsid w:val="005B4C33"/>
    <w:rsid w:val="00612F36"/>
    <w:rsid w:val="00621A4B"/>
    <w:rsid w:val="006422EC"/>
    <w:rsid w:val="006461DF"/>
    <w:rsid w:val="00667023"/>
    <w:rsid w:val="00671F91"/>
    <w:rsid w:val="006742F7"/>
    <w:rsid w:val="006D3263"/>
    <w:rsid w:val="006F55C0"/>
    <w:rsid w:val="00724CAB"/>
    <w:rsid w:val="007270F7"/>
    <w:rsid w:val="0076621C"/>
    <w:rsid w:val="007E6AB3"/>
    <w:rsid w:val="0080555B"/>
    <w:rsid w:val="00812336"/>
    <w:rsid w:val="00891784"/>
    <w:rsid w:val="008A2E03"/>
    <w:rsid w:val="008A79D2"/>
    <w:rsid w:val="008A7E3F"/>
    <w:rsid w:val="008B442F"/>
    <w:rsid w:val="008F1DF2"/>
    <w:rsid w:val="008F65E4"/>
    <w:rsid w:val="00921D2A"/>
    <w:rsid w:val="009346E3"/>
    <w:rsid w:val="00946F4C"/>
    <w:rsid w:val="00995819"/>
    <w:rsid w:val="0099717B"/>
    <w:rsid w:val="009D5AE6"/>
    <w:rsid w:val="009E7593"/>
    <w:rsid w:val="009F75D0"/>
    <w:rsid w:val="00A15394"/>
    <w:rsid w:val="00A203FD"/>
    <w:rsid w:val="00A342F0"/>
    <w:rsid w:val="00A911D3"/>
    <w:rsid w:val="00B344D4"/>
    <w:rsid w:val="00B41A16"/>
    <w:rsid w:val="00B41FA6"/>
    <w:rsid w:val="00B46DC2"/>
    <w:rsid w:val="00B87995"/>
    <w:rsid w:val="00BA7B1E"/>
    <w:rsid w:val="00BB40B8"/>
    <w:rsid w:val="00BC516B"/>
    <w:rsid w:val="00BC5C69"/>
    <w:rsid w:val="00BC7E6D"/>
    <w:rsid w:val="00C102CC"/>
    <w:rsid w:val="00C23B9C"/>
    <w:rsid w:val="00C357ED"/>
    <w:rsid w:val="00C62109"/>
    <w:rsid w:val="00C63ACC"/>
    <w:rsid w:val="00CD1790"/>
    <w:rsid w:val="00CF5216"/>
    <w:rsid w:val="00D10434"/>
    <w:rsid w:val="00D642B0"/>
    <w:rsid w:val="00D86CFF"/>
    <w:rsid w:val="00D95223"/>
    <w:rsid w:val="00DB2CB6"/>
    <w:rsid w:val="00DB7B59"/>
    <w:rsid w:val="00DF2370"/>
    <w:rsid w:val="00E24FC4"/>
    <w:rsid w:val="00E351FD"/>
    <w:rsid w:val="00E37DE8"/>
    <w:rsid w:val="00E56F04"/>
    <w:rsid w:val="00E9409A"/>
    <w:rsid w:val="00EB7026"/>
    <w:rsid w:val="00EE0E96"/>
    <w:rsid w:val="00EE15F3"/>
    <w:rsid w:val="00F302EF"/>
    <w:rsid w:val="00F3054C"/>
    <w:rsid w:val="00F36CC9"/>
    <w:rsid w:val="00F53FB5"/>
    <w:rsid w:val="00F67CB2"/>
    <w:rsid w:val="00F76208"/>
    <w:rsid w:val="00FA3011"/>
    <w:rsid w:val="00FC210F"/>
    <w:rsid w:val="00FC2FAB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A7EFC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4050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50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50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50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50F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0F2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850BD"/>
    <w:rPr>
      <w:color w:val="954F72" w:themeColor="followedHyperlink"/>
      <w:u w:val="single"/>
    </w:rPr>
  </w:style>
  <w:style w:type="paragraph" w:customStyle="1" w:styleId="Default">
    <w:name w:val="Default"/>
    <w:rsid w:val="00A203F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DBA9C113CE64681830B2D318004D5" ma:contentTypeVersion="13" ma:contentTypeDescription="Create a new document." ma:contentTypeScope="" ma:versionID="550e8cdc4d120c9109a840ce2cfe73b6">
  <xsd:schema xmlns:xsd="http://www.w3.org/2001/XMLSchema" xmlns:xs="http://www.w3.org/2001/XMLSchema" xmlns:p="http://schemas.microsoft.com/office/2006/metadata/properties" xmlns:ns2="b85d4479-8bf3-4fff-b3ac-a8937fd63725" xmlns:ns3="e909bd55-564d-4b95-97b5-db195a1b8d7f" targetNamespace="http://schemas.microsoft.com/office/2006/metadata/properties" ma:root="true" ma:fieldsID="5ccdd5771d6463e8ebda84b5b2b36364" ns2:_="" ns3:_="">
    <xsd:import namespace="b85d4479-8bf3-4fff-b3ac-a8937fd63725"/>
    <xsd:import namespace="e909bd55-564d-4b95-97b5-db195a1b8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d4479-8bf3-4fff-b3ac-a8937fd637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9bd55-564d-4b95-97b5-db195a1b8d7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8e24171-f331-4eb9-98bf-b5d7c5c6bbf1}" ma:internalName="TaxCatchAll" ma:showField="CatchAllData" ma:web="e909bd55-564d-4b95-97b5-db195a1b8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09bd55-564d-4b95-97b5-db195a1b8d7f" xsi:nil="true"/>
    <lcf76f155ced4ddcb4097134ff3c332f xmlns="b85d4479-8bf3-4fff-b3ac-a8937fd637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ACBF3-3D20-44D5-A10F-CB9BF027F32C}"/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http://purl.org/dc/terms/"/>
    <ds:schemaRef ds:uri="http://purl.org/dc/dcmitype/"/>
    <ds:schemaRef ds:uri="1a941376-35e5-4a04-80fa-d95f902a7828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da5bc28e-9618-4c03-aa7f-5454bdf2ad98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B7D249-B8C3-4728-8CDE-D8CB9C4D7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D Shaw</cp:lastModifiedBy>
  <cp:revision>5</cp:revision>
  <dcterms:created xsi:type="dcterms:W3CDTF">2022-05-24T09:24:00Z</dcterms:created>
  <dcterms:modified xsi:type="dcterms:W3CDTF">2024-01-22T12:17:00Z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0x0101001B5DBA9C113CE64681830B2D318004D5</vt:lpwstr>
  </property>
  <property fmtid="{D5CDD505-2E9C-101B-9397-08002B2CF9AE}" pid="3" name="Order">
    <vt:r8>280800</vt:r8>
  </property>
</Properties>
</file>